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498"/>
        <w:gridCol w:w="4180"/>
        <w:gridCol w:w="4388"/>
      </w:tblGrid>
      <w:tr w:rsidR="008932C2" w14:paraId="188E6265" w14:textId="77777777" w:rsidTr="009973EB">
        <w:tc>
          <w:tcPr>
            <w:tcW w:w="9066" w:type="dxa"/>
            <w:gridSpan w:val="3"/>
          </w:tcPr>
          <w:p w14:paraId="20240FF2" w14:textId="77777777" w:rsidR="008932C2" w:rsidRDefault="008932C2" w:rsidP="00BD02F5">
            <w:pPr>
              <w:jc w:val="center"/>
            </w:pPr>
          </w:p>
          <w:p w14:paraId="22846F30" w14:textId="77777777" w:rsidR="008932C2" w:rsidRPr="008932C2" w:rsidRDefault="008932C2" w:rsidP="00BD02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Nelikenttäanalyysi yhdistyksen nykytilasta</w:t>
            </w:r>
            <w:r w:rsidR="00636DFF">
              <w:rPr>
                <w:b/>
                <w:sz w:val="32"/>
                <w:szCs w:val="32"/>
              </w:rPr>
              <w:t xml:space="preserve"> helmikuussa 2018</w:t>
            </w:r>
          </w:p>
          <w:p w14:paraId="4DAA47B9" w14:textId="77777777" w:rsidR="008932C2" w:rsidRDefault="008932C2" w:rsidP="00BD02F5">
            <w:pPr>
              <w:jc w:val="center"/>
            </w:pPr>
          </w:p>
        </w:tc>
      </w:tr>
      <w:tr w:rsidR="003945EA" w14:paraId="2A261A3F" w14:textId="77777777" w:rsidTr="00636DFF">
        <w:tc>
          <w:tcPr>
            <w:tcW w:w="498" w:type="dxa"/>
            <w:shd w:val="clear" w:color="auto" w:fill="BDD6EE" w:themeFill="accent5" w:themeFillTint="66"/>
            <w:textDirection w:val="btLr"/>
          </w:tcPr>
          <w:p w14:paraId="29617C88" w14:textId="77777777" w:rsidR="003945EA" w:rsidRDefault="003945EA" w:rsidP="003945EA">
            <w:pPr>
              <w:ind w:left="113" w:right="113"/>
              <w:jc w:val="center"/>
            </w:pPr>
          </w:p>
        </w:tc>
        <w:tc>
          <w:tcPr>
            <w:tcW w:w="4180" w:type="dxa"/>
            <w:shd w:val="clear" w:color="auto" w:fill="BDD6EE" w:themeFill="accent5" w:themeFillTint="66"/>
          </w:tcPr>
          <w:p w14:paraId="1BF33DF5" w14:textId="77777777" w:rsidR="008932C2" w:rsidRPr="008932C2" w:rsidRDefault="008932C2">
            <w:pPr>
              <w:rPr>
                <w:sz w:val="8"/>
                <w:szCs w:val="8"/>
              </w:rPr>
            </w:pPr>
          </w:p>
          <w:p w14:paraId="5D9C9D98" w14:textId="77777777" w:rsidR="003945EA" w:rsidRDefault="003945EA">
            <w:r>
              <w:t>EDISTÄVÄT TAVOITTEIDEN SAAVUTTAMISTA</w:t>
            </w:r>
          </w:p>
          <w:p w14:paraId="5C56B5E5" w14:textId="77777777" w:rsidR="008932C2" w:rsidRPr="008932C2" w:rsidRDefault="008932C2">
            <w:pPr>
              <w:rPr>
                <w:sz w:val="8"/>
                <w:szCs w:val="8"/>
              </w:rPr>
            </w:pPr>
          </w:p>
        </w:tc>
        <w:tc>
          <w:tcPr>
            <w:tcW w:w="4388" w:type="dxa"/>
            <w:shd w:val="clear" w:color="auto" w:fill="BDD6EE" w:themeFill="accent5" w:themeFillTint="66"/>
          </w:tcPr>
          <w:p w14:paraId="058CFEB1" w14:textId="77777777" w:rsidR="008932C2" w:rsidRPr="008932C2" w:rsidRDefault="008932C2">
            <w:pPr>
              <w:rPr>
                <w:sz w:val="8"/>
                <w:szCs w:val="8"/>
              </w:rPr>
            </w:pPr>
          </w:p>
          <w:p w14:paraId="0D138061" w14:textId="77777777" w:rsidR="003945EA" w:rsidRDefault="003945EA">
            <w:r>
              <w:t>HAITTAAVAT TAVOITTEIDEN SAAVUTTAMISTA</w:t>
            </w:r>
          </w:p>
          <w:p w14:paraId="4030C5EE" w14:textId="77777777" w:rsidR="008932C2" w:rsidRPr="008932C2" w:rsidRDefault="008932C2">
            <w:pPr>
              <w:rPr>
                <w:sz w:val="8"/>
                <w:szCs w:val="8"/>
              </w:rPr>
            </w:pPr>
          </w:p>
        </w:tc>
      </w:tr>
      <w:tr w:rsidR="003945EA" w14:paraId="5373AE89" w14:textId="77777777" w:rsidTr="00B73EA4"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</w:tcPr>
          <w:p w14:paraId="12C9B41D" w14:textId="77777777" w:rsidR="003945EA" w:rsidRDefault="003945EA" w:rsidP="003945EA">
            <w:pPr>
              <w:ind w:left="113" w:right="113"/>
              <w:jc w:val="center"/>
            </w:pPr>
            <w:r>
              <w:t>SISÄISET ASIAT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0F6C1D" w14:textId="77777777" w:rsidR="008932C2" w:rsidRDefault="008932C2" w:rsidP="00371E60">
            <w:pPr>
              <w:jc w:val="center"/>
            </w:pPr>
          </w:p>
          <w:p w14:paraId="6DB37B7C" w14:textId="77777777" w:rsidR="003945EA" w:rsidRDefault="008932C2" w:rsidP="00371E60">
            <w:pPr>
              <w:jc w:val="center"/>
            </w:pPr>
            <w:r>
              <w:t>Vahvuudet</w:t>
            </w:r>
          </w:p>
          <w:p w14:paraId="199533EB" w14:textId="77777777" w:rsidR="008932C2" w:rsidRDefault="008932C2" w:rsidP="00371E60">
            <w:pPr>
              <w:jc w:val="center"/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F57931" w14:textId="77777777" w:rsidR="008932C2" w:rsidRDefault="008932C2" w:rsidP="00371E60">
            <w:pPr>
              <w:jc w:val="center"/>
            </w:pPr>
          </w:p>
          <w:p w14:paraId="633716D4" w14:textId="77777777" w:rsidR="003945EA" w:rsidRDefault="008932C2" w:rsidP="00371E60">
            <w:pPr>
              <w:jc w:val="center"/>
            </w:pPr>
            <w:r>
              <w:t>Heikkoudet</w:t>
            </w:r>
          </w:p>
        </w:tc>
      </w:tr>
      <w:tr w:rsidR="00B73EA4" w14:paraId="3A776E3C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17FBB0B6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B70205" w14:textId="77777777" w:rsidR="00B73EA4" w:rsidRDefault="00B73EA4">
            <w:r>
              <w:t>HALLITUS</w:t>
            </w:r>
          </w:p>
          <w:p w14:paraId="60D553BB" w14:textId="51BAF18F" w:rsidR="00B73EA4" w:rsidRDefault="004A3D20">
            <w:r>
              <w:t>iso, laajalta alueelta</w:t>
            </w:r>
            <w:r w:rsidR="00705ABB">
              <w:t>, aluejako, monialainen osaaminen</w:t>
            </w:r>
            <w:r w:rsidR="00931433">
              <w:t xml:space="preserve">, yhteistyö ja verkostot, </w:t>
            </w:r>
            <w:r w:rsidR="003441C5">
              <w:t>aktiivisuus</w:t>
            </w:r>
          </w:p>
          <w:p w14:paraId="72FA0592" w14:textId="77777777" w:rsidR="00B73EA4" w:rsidRDefault="00B73EA4"/>
        </w:tc>
        <w:tc>
          <w:tcPr>
            <w:tcW w:w="438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7CB4ADAB" w14:textId="6BDFCC63" w:rsidR="004A3D20" w:rsidRDefault="00B73EA4">
            <w:r>
              <w:t>HALLITUS</w:t>
            </w:r>
          </w:p>
          <w:p w14:paraId="128D27B2" w14:textId="60791998" w:rsidR="00B73EA4" w:rsidRDefault="004A3D20" w:rsidP="004A3D20">
            <w:r w:rsidRPr="004A3D20">
              <w:t>iso, laajalta alueelta</w:t>
            </w:r>
            <w:r w:rsidR="00705ABB">
              <w:t>, tuumailu,</w:t>
            </w:r>
          </w:p>
          <w:p w14:paraId="03B0E309" w14:textId="30BCCC4E" w:rsidR="004A3D20" w:rsidRPr="004A3D20" w:rsidRDefault="004A3D20" w:rsidP="004A3D20">
            <w:r>
              <w:t>korkea keski-ikä</w:t>
            </w:r>
            <w:r w:rsidR="00776833">
              <w:t>, ei hahmoteta kokonaisuutta</w:t>
            </w:r>
          </w:p>
        </w:tc>
      </w:tr>
      <w:tr w:rsidR="00B73EA4" w14:paraId="40977D66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12CCCA0B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56FBE18" w14:textId="77777777" w:rsidR="00B73EA4" w:rsidRDefault="00B73EA4">
            <w:r>
              <w:t>TYÖNTEKIJÄT</w:t>
            </w:r>
          </w:p>
          <w:p w14:paraId="3ADC7E1A" w14:textId="730BAA54" w:rsidR="00B73EA4" w:rsidRDefault="004A3D20">
            <w:r>
              <w:t>osaaminen</w:t>
            </w:r>
            <w:r w:rsidR="00705ABB">
              <w:t>, verkostot</w:t>
            </w:r>
          </w:p>
          <w:p w14:paraId="37DE8E0D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FFC640F" w14:textId="0E6EC310" w:rsidR="004A3D20" w:rsidRDefault="00B73EA4">
            <w:r>
              <w:t>TYÖNTEKIJÄT</w:t>
            </w:r>
          </w:p>
          <w:p w14:paraId="4A3DFA2E" w14:textId="625C1824" w:rsidR="00B73EA4" w:rsidRPr="004A3D20" w:rsidRDefault="004A3D20" w:rsidP="004A3D20">
            <w:r>
              <w:t>määrä</w:t>
            </w:r>
            <w:r w:rsidR="00705ABB">
              <w:t>, ajankäyttö, tiedotus</w:t>
            </w:r>
          </w:p>
        </w:tc>
      </w:tr>
      <w:tr w:rsidR="00B73EA4" w14:paraId="205B2563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0EB285E7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1C7AC35" w14:textId="77777777" w:rsidR="00B73EA4" w:rsidRDefault="00B73EA4">
            <w:r>
              <w:t>OSAAMINEN</w:t>
            </w:r>
          </w:p>
          <w:p w14:paraId="14265D6D" w14:textId="5922E41D" w:rsidR="00B73EA4" w:rsidRDefault="004A3D20">
            <w:r>
              <w:t>monipuolinen</w:t>
            </w:r>
            <w:r w:rsidR="00705ABB">
              <w:t>, monialainen</w:t>
            </w:r>
          </w:p>
          <w:p w14:paraId="1EDACEEE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B413A01" w14:textId="0440B3DD" w:rsidR="004A3D20" w:rsidRDefault="00B73EA4">
            <w:r>
              <w:t>OSAAMINEN</w:t>
            </w:r>
          </w:p>
          <w:p w14:paraId="4140E353" w14:textId="253DB3FB" w:rsidR="00B73EA4" w:rsidRPr="004A3D20" w:rsidRDefault="004A3D20" w:rsidP="004A3D20">
            <w:r>
              <w:t>kartoittamaton</w:t>
            </w:r>
            <w:r w:rsidR="00705ABB">
              <w:t>, lisää rohkeutta tuoda osaaminen esiin</w:t>
            </w:r>
          </w:p>
        </w:tc>
      </w:tr>
      <w:tr w:rsidR="00B73EA4" w14:paraId="4D4636DD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63B60574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8FC1FB6" w14:textId="77777777" w:rsidR="00B73EA4" w:rsidRDefault="00B73EA4">
            <w:r>
              <w:t>TALOUS</w:t>
            </w:r>
          </w:p>
          <w:p w14:paraId="5B596A86" w14:textId="0EE6D955" w:rsidR="00B73EA4" w:rsidRDefault="004A3D20">
            <w:r>
              <w:t>tarkkuus</w:t>
            </w:r>
            <w:r w:rsidR="00705ABB">
              <w:t>, valtionapu, jäsenmaksut</w:t>
            </w:r>
          </w:p>
          <w:p w14:paraId="1058759E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CA4E732" w14:textId="657417CF" w:rsidR="004A3D20" w:rsidRDefault="00B73EA4">
            <w:r>
              <w:t>TALOUS</w:t>
            </w:r>
          </w:p>
          <w:p w14:paraId="31C24DD2" w14:textId="3ABFA389" w:rsidR="00B73EA4" w:rsidRPr="004A3D20" w:rsidRDefault="004A3D20" w:rsidP="004A3D20">
            <w:r>
              <w:t>avustusten varassa</w:t>
            </w:r>
            <w:r w:rsidR="00705ABB">
              <w:t>, jäsenmaksut</w:t>
            </w:r>
          </w:p>
        </w:tc>
      </w:tr>
      <w:tr w:rsidR="00B73EA4" w14:paraId="0686AA32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19B3A3FD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BA6E360" w14:textId="77777777" w:rsidR="00B73EA4" w:rsidRDefault="00B73EA4">
            <w:r>
              <w:t>ASIAKKAAT</w:t>
            </w:r>
          </w:p>
          <w:p w14:paraId="6C6D91C5" w14:textId="077A2C7D" w:rsidR="00B73EA4" w:rsidRDefault="004A3D20">
            <w:r>
              <w:t>sitoutuneisuus</w:t>
            </w:r>
            <w:r w:rsidR="00705ABB">
              <w:t>, aktiiviset kylät</w:t>
            </w:r>
          </w:p>
          <w:p w14:paraId="427E1FBD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B946229" w14:textId="388A0F4C" w:rsidR="004A3D20" w:rsidRDefault="00B73EA4">
            <w:r>
              <w:t>ASIAKKAAT</w:t>
            </w:r>
          </w:p>
          <w:p w14:paraId="2379B65F" w14:textId="4F124351" w:rsidR="00B73EA4" w:rsidRPr="004A3D20" w:rsidRDefault="004A3D20" w:rsidP="004A3D20">
            <w:r>
              <w:t>vaihtelevuus</w:t>
            </w:r>
            <w:r w:rsidR="00705ABB">
              <w:t xml:space="preserve">, ikääntyminen, </w:t>
            </w:r>
            <w:r w:rsidR="00931433">
              <w:t xml:space="preserve">väestökato, </w:t>
            </w:r>
            <w:r w:rsidR="00705ABB">
              <w:t>kylätoiminnan hiipuminen</w:t>
            </w:r>
            <w:r w:rsidR="00776833">
              <w:t>, ei hahmoteta kokonaisuutta</w:t>
            </w:r>
            <w:r w:rsidR="00931433">
              <w:t>, vastuunottokyky vaihtelee rajusti, osaamisen puute, heikot yhteydet</w:t>
            </w:r>
          </w:p>
        </w:tc>
      </w:tr>
      <w:tr w:rsidR="00B73EA4" w14:paraId="613836FF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773BF7D5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29FA502" w14:textId="77777777" w:rsidR="00B73EA4" w:rsidRDefault="00B1310E">
            <w:r>
              <w:t>YLIVOIMAISET OSAAMISEN ALUEET</w:t>
            </w:r>
          </w:p>
          <w:p w14:paraId="518A16AA" w14:textId="06DF2BDB" w:rsidR="00B73EA4" w:rsidRDefault="00705ABB">
            <w:r>
              <w:t>monipuolinen osaaminen</w:t>
            </w:r>
          </w:p>
          <w:p w14:paraId="399468E6" w14:textId="77777777" w:rsidR="00B73EA4" w:rsidRDefault="00B73EA4"/>
        </w:tc>
        <w:tc>
          <w:tcPr>
            <w:tcW w:w="438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25C6D5F" w14:textId="77777777" w:rsidR="00B73EA4" w:rsidRDefault="00B73EA4"/>
          <w:p w14:paraId="0D892409" w14:textId="3C2EE63F" w:rsidR="002A2C95" w:rsidRDefault="002A2C95">
            <w:r>
              <w:t>henkilöstö vaihtuu</w:t>
            </w:r>
          </w:p>
        </w:tc>
      </w:tr>
      <w:tr w:rsidR="003945EA" w14:paraId="31556C3D" w14:textId="77777777" w:rsidTr="00B73EA4"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</w:tcPr>
          <w:p w14:paraId="44A2CAA6" w14:textId="77777777" w:rsidR="003945EA" w:rsidRDefault="003945EA" w:rsidP="003945EA">
            <w:pPr>
              <w:ind w:left="113" w:right="113"/>
              <w:jc w:val="center"/>
            </w:pPr>
            <w:r>
              <w:t>ULKOISET ASIAT</w:t>
            </w:r>
          </w:p>
        </w:tc>
        <w:tc>
          <w:tcPr>
            <w:tcW w:w="4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451F5E" w14:textId="77777777" w:rsidR="008932C2" w:rsidRDefault="008932C2" w:rsidP="00371E60">
            <w:pPr>
              <w:jc w:val="center"/>
            </w:pPr>
          </w:p>
          <w:p w14:paraId="5AD1238D" w14:textId="77777777" w:rsidR="003945EA" w:rsidRDefault="008932C2" w:rsidP="00371E60">
            <w:pPr>
              <w:jc w:val="center"/>
            </w:pPr>
            <w:r>
              <w:t>Mahdollisuudet</w:t>
            </w:r>
          </w:p>
          <w:p w14:paraId="244DC03A" w14:textId="77777777" w:rsidR="008932C2" w:rsidRDefault="008932C2" w:rsidP="00371E60">
            <w:pPr>
              <w:jc w:val="center"/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D4290A" w14:textId="77777777" w:rsidR="008932C2" w:rsidRDefault="008932C2" w:rsidP="00371E60">
            <w:pPr>
              <w:jc w:val="center"/>
            </w:pPr>
          </w:p>
          <w:p w14:paraId="473758C6" w14:textId="4D4AD7FA" w:rsidR="003945EA" w:rsidRDefault="008932C2" w:rsidP="00371E60">
            <w:pPr>
              <w:jc w:val="center"/>
            </w:pPr>
            <w:r>
              <w:t>Uh</w:t>
            </w:r>
            <w:r w:rsidR="00467DD4">
              <w:t>k</w:t>
            </w:r>
            <w:r>
              <w:t>at</w:t>
            </w:r>
          </w:p>
        </w:tc>
      </w:tr>
      <w:tr w:rsidR="00B73EA4" w14:paraId="45C09C36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35261E80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26CF323" w14:textId="77777777" w:rsidR="00B73EA4" w:rsidRDefault="00B73EA4">
            <w:r>
              <w:t>HALLITUS</w:t>
            </w:r>
          </w:p>
          <w:p w14:paraId="78B848FF" w14:textId="20EC5EA5" w:rsidR="00B73EA4" w:rsidRDefault="004A3D20">
            <w:r>
              <w:t>uusiutuminen</w:t>
            </w:r>
            <w:r w:rsidR="00705ABB">
              <w:t>, nuoret mukaan</w:t>
            </w:r>
          </w:p>
          <w:p w14:paraId="50D5632F" w14:textId="77777777" w:rsidR="00B73EA4" w:rsidRDefault="00B73EA4"/>
        </w:tc>
        <w:tc>
          <w:tcPr>
            <w:tcW w:w="438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54AE85A" w14:textId="70BD45DD" w:rsidR="004A3D20" w:rsidRDefault="00B73EA4">
            <w:r>
              <w:t>HALLITUS</w:t>
            </w:r>
          </w:p>
          <w:p w14:paraId="282E17D0" w14:textId="66665A40" w:rsidR="00B73EA4" w:rsidRPr="004A3D20" w:rsidRDefault="004A3D20" w:rsidP="004A3D20">
            <w:r>
              <w:t>jäsenten loppuminen</w:t>
            </w:r>
            <w:r w:rsidR="00705ABB">
              <w:t>, ikääntyminen</w:t>
            </w:r>
          </w:p>
        </w:tc>
      </w:tr>
      <w:tr w:rsidR="00B73EA4" w14:paraId="1E1B8ED7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0935A374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9CC58D4" w14:textId="77777777" w:rsidR="00B73EA4" w:rsidRDefault="00B73EA4">
            <w:r>
              <w:t>TYÖNTEKIJÄT</w:t>
            </w:r>
          </w:p>
          <w:p w14:paraId="5F78A5FD" w14:textId="37AE78D8" w:rsidR="00B73EA4" w:rsidRDefault="00077F76">
            <w:r>
              <w:t>resurssien lisääminen</w:t>
            </w:r>
            <w:r w:rsidR="00705ABB">
              <w:t>, kokoaikaisuus</w:t>
            </w:r>
          </w:p>
          <w:p w14:paraId="3284C71C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AD73BBD" w14:textId="3B824971" w:rsidR="004A3D20" w:rsidRDefault="00B73EA4">
            <w:r>
              <w:t>TYÖNTEKIJÄT</w:t>
            </w:r>
          </w:p>
          <w:p w14:paraId="10483ADC" w14:textId="63AE018B" w:rsidR="00B73EA4" w:rsidRPr="004A3D20" w:rsidRDefault="00077F76" w:rsidP="004A3D20">
            <w:r>
              <w:t>vaihtuminen</w:t>
            </w:r>
            <w:r w:rsidR="00705ABB">
              <w:t>, palkkakustannukset</w:t>
            </w:r>
          </w:p>
        </w:tc>
      </w:tr>
      <w:tr w:rsidR="00B73EA4" w14:paraId="13B01D63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22438508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3533CDB" w14:textId="77777777" w:rsidR="00B73EA4" w:rsidRDefault="00B73EA4">
            <w:r>
              <w:t>OSAAMINEN</w:t>
            </w:r>
          </w:p>
          <w:p w14:paraId="7B5252D4" w14:textId="3DA99BD2" w:rsidR="00B73EA4" w:rsidRDefault="00077F76">
            <w:r>
              <w:t>uudistuminen, lisääminen</w:t>
            </w:r>
            <w:r w:rsidR="00705ABB">
              <w:t>, digitalisuus, nuorten osaaminen mukaan,</w:t>
            </w:r>
          </w:p>
          <w:p w14:paraId="204094D7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89ABF77" w14:textId="0362DC54" w:rsidR="004A3D20" w:rsidRDefault="00B73EA4">
            <w:r>
              <w:t>OSAAMINEN</w:t>
            </w:r>
          </w:p>
          <w:p w14:paraId="02AB39AB" w14:textId="3070498E" w:rsidR="00B73EA4" w:rsidRPr="004A3D20" w:rsidRDefault="00077F76" w:rsidP="004A3D20">
            <w:r>
              <w:t>vanheneminen</w:t>
            </w:r>
            <w:r w:rsidR="00705ABB">
              <w:t>, nuoret ja heidän osaaminen poistuu kyliltä</w:t>
            </w:r>
          </w:p>
        </w:tc>
      </w:tr>
      <w:tr w:rsidR="00B73EA4" w14:paraId="7B508324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66641AAE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9607C80" w14:textId="77777777" w:rsidR="00B73EA4" w:rsidRDefault="00B73EA4">
            <w:r>
              <w:t>TALOUS</w:t>
            </w:r>
          </w:p>
          <w:p w14:paraId="7594F491" w14:textId="04828F51" w:rsidR="00B73EA4" w:rsidRDefault="00077F76">
            <w:r>
              <w:t>uudet kanavat</w:t>
            </w:r>
            <w:r w:rsidR="00705ABB">
              <w:t>/ansaintalogiikka</w:t>
            </w:r>
            <w:r w:rsidR="00776833">
              <w:t xml:space="preserve">, </w:t>
            </w:r>
            <w:r w:rsidR="002A2C95">
              <w:t xml:space="preserve">palvelutuotanto, sopimuksellisuus, kumppanuus, </w:t>
            </w:r>
            <w:r w:rsidR="00776833">
              <w:t>valtionapu kasvaa</w:t>
            </w:r>
          </w:p>
          <w:p w14:paraId="6E77561C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32F5EB0" w14:textId="2F1ABBF3" w:rsidR="004A3D20" w:rsidRDefault="00B73EA4">
            <w:r>
              <w:t>TALOUS</w:t>
            </w:r>
          </w:p>
          <w:p w14:paraId="2FA92A93" w14:textId="439386F5" w:rsidR="00B73EA4" w:rsidRPr="004A3D20" w:rsidRDefault="004A3D20" w:rsidP="004A3D20">
            <w:r>
              <w:t>valtio</w:t>
            </w:r>
            <w:r w:rsidR="00705ABB">
              <w:t>napu kuihtuu</w:t>
            </w:r>
            <w:r w:rsidR="002A2C95">
              <w:t>, talouslama</w:t>
            </w:r>
          </w:p>
        </w:tc>
      </w:tr>
      <w:tr w:rsidR="00B73EA4" w14:paraId="182A75DC" w14:textId="77777777" w:rsidTr="00B73EA4">
        <w:tc>
          <w:tcPr>
            <w:tcW w:w="498" w:type="dxa"/>
            <w:vMerge/>
            <w:shd w:val="clear" w:color="auto" w:fill="BDD6EE" w:themeFill="accent5" w:themeFillTint="66"/>
            <w:textDirection w:val="btLr"/>
          </w:tcPr>
          <w:p w14:paraId="5AC3E9FF" w14:textId="77777777" w:rsidR="00B73EA4" w:rsidRDefault="00B73EA4" w:rsidP="003945EA">
            <w:pPr>
              <w:ind w:left="113" w:right="113"/>
              <w:jc w:val="center"/>
            </w:pPr>
          </w:p>
        </w:tc>
        <w:tc>
          <w:tcPr>
            <w:tcW w:w="4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F4C776" w14:textId="77777777" w:rsidR="00B73EA4" w:rsidRDefault="00B73EA4">
            <w:r>
              <w:t>ASIAKKAAT</w:t>
            </w:r>
          </w:p>
          <w:p w14:paraId="5194BBF4" w14:textId="79919B28" w:rsidR="00B73EA4" w:rsidRDefault="00776833">
            <w:r>
              <w:t xml:space="preserve">laaja </w:t>
            </w:r>
            <w:r w:rsidR="00077F76">
              <w:t>potentiaali</w:t>
            </w:r>
            <w:r w:rsidR="00705ABB">
              <w:t>,</w:t>
            </w:r>
            <w:r w:rsidR="002A2C95">
              <w:t xml:space="preserve"> paluumuutto,</w:t>
            </w:r>
            <w:r w:rsidR="00705ABB">
              <w:t xml:space="preserve"> nuori sukupolvi </w:t>
            </w:r>
            <w:r w:rsidR="002A2C95">
              <w:t xml:space="preserve">saadaan </w:t>
            </w:r>
            <w:r w:rsidR="00705ABB">
              <w:t>mukaan</w:t>
            </w:r>
            <w:r w:rsidR="002A2C95">
              <w:t xml:space="preserve"> kylätoimintaan</w:t>
            </w:r>
          </w:p>
          <w:p w14:paraId="51FB616C" w14:textId="77777777" w:rsidR="00B73EA4" w:rsidRDefault="00B73EA4"/>
        </w:tc>
        <w:tc>
          <w:tcPr>
            <w:tcW w:w="4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3D547A6" w14:textId="4A71ADE5" w:rsidR="004A3D20" w:rsidRDefault="00B73EA4">
            <w:r>
              <w:t>ASIAKKAAT</w:t>
            </w:r>
          </w:p>
          <w:p w14:paraId="0628F413" w14:textId="7F0C3A41" w:rsidR="00B73EA4" w:rsidRPr="004A3D20" w:rsidRDefault="004A3D20" w:rsidP="004A3D20">
            <w:r>
              <w:t>väsyminen</w:t>
            </w:r>
            <w:r w:rsidR="00705ABB">
              <w:t>, ikääntyminen</w:t>
            </w:r>
            <w:r w:rsidR="002A2C95">
              <w:t>, väestökato, kylätoiminnan hiipuminen, ei hahmoteta kokonaisuutta, vastuunottokyky vaihtelee rajusti, osaamisen puute, heikot yhteydet</w:t>
            </w:r>
          </w:p>
        </w:tc>
      </w:tr>
      <w:tr w:rsidR="003945EA" w14:paraId="27D7F95A" w14:textId="77777777" w:rsidTr="00B73EA4">
        <w:tc>
          <w:tcPr>
            <w:tcW w:w="498" w:type="dxa"/>
            <w:vMerge/>
            <w:shd w:val="clear" w:color="auto" w:fill="BDD6EE" w:themeFill="accent5" w:themeFillTint="66"/>
          </w:tcPr>
          <w:p w14:paraId="2FF8487F" w14:textId="77777777" w:rsidR="003945EA" w:rsidRDefault="003945EA"/>
        </w:tc>
        <w:tc>
          <w:tcPr>
            <w:tcW w:w="4180" w:type="dxa"/>
            <w:tcBorders>
              <w:top w:val="dotted" w:sz="4" w:space="0" w:color="auto"/>
            </w:tcBorders>
          </w:tcPr>
          <w:p w14:paraId="6302063A" w14:textId="77777777" w:rsidR="003945EA" w:rsidRDefault="003945EA"/>
          <w:p w14:paraId="5FB5D3F5" w14:textId="77777777" w:rsidR="00B73EA4" w:rsidRDefault="00B73EA4"/>
          <w:p w14:paraId="5D9145A1" w14:textId="77777777" w:rsidR="00B73EA4" w:rsidRDefault="00B73EA4"/>
        </w:tc>
        <w:tc>
          <w:tcPr>
            <w:tcW w:w="4388" w:type="dxa"/>
            <w:tcBorders>
              <w:top w:val="dotted" w:sz="4" w:space="0" w:color="auto"/>
            </w:tcBorders>
          </w:tcPr>
          <w:p w14:paraId="29291359" w14:textId="77777777" w:rsidR="00F94173" w:rsidRDefault="00F94173"/>
        </w:tc>
      </w:tr>
    </w:tbl>
    <w:p w14:paraId="5BF599EF" w14:textId="6BBF84D5" w:rsidR="00F94173" w:rsidRDefault="00F94173"/>
    <w:p w14:paraId="781F5EC1" w14:textId="77777777" w:rsidR="00891DDB" w:rsidRDefault="00891DDB"/>
    <w:tbl>
      <w:tblPr>
        <w:tblStyle w:val="TaulukkoRuudukko"/>
        <w:tblW w:w="0" w:type="auto"/>
        <w:tblInd w:w="562" w:type="dxa"/>
        <w:tblLook w:val="04A0" w:firstRow="1" w:lastRow="0" w:firstColumn="1" w:lastColumn="0" w:noHBand="0" w:noVBand="1"/>
      </w:tblPr>
      <w:tblGrid>
        <w:gridCol w:w="498"/>
        <w:gridCol w:w="4180"/>
        <w:gridCol w:w="4388"/>
      </w:tblGrid>
      <w:tr w:rsidR="008932C2" w14:paraId="09308498" w14:textId="77777777" w:rsidTr="00636DFF"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</w:tcPr>
          <w:p w14:paraId="668318C2" w14:textId="77777777" w:rsidR="008932C2" w:rsidRDefault="008932C2" w:rsidP="002B15E4">
            <w:pPr>
              <w:ind w:left="113" w:right="113"/>
              <w:jc w:val="center"/>
            </w:pPr>
            <w:r>
              <w:t>SISÄISET ASIAT</w:t>
            </w:r>
          </w:p>
        </w:tc>
        <w:tc>
          <w:tcPr>
            <w:tcW w:w="4180" w:type="dxa"/>
            <w:shd w:val="clear" w:color="auto" w:fill="F2F2F2" w:themeFill="background1" w:themeFillShade="F2"/>
          </w:tcPr>
          <w:p w14:paraId="4E59B40D" w14:textId="77777777" w:rsidR="008932C2" w:rsidRDefault="008932C2" w:rsidP="008932C2"/>
          <w:p w14:paraId="625D2DF0" w14:textId="77777777" w:rsidR="008932C2" w:rsidRDefault="008932C2" w:rsidP="008932C2">
            <w:r>
              <w:t>Miten vahvuuksia voisi käyttää hyväksi ja vahvistaa entisestään?</w:t>
            </w:r>
          </w:p>
          <w:p w14:paraId="2BB83A83" w14:textId="77777777" w:rsidR="008932C2" w:rsidRDefault="008932C2" w:rsidP="002B15E4"/>
        </w:tc>
        <w:tc>
          <w:tcPr>
            <w:tcW w:w="4388" w:type="dxa"/>
            <w:shd w:val="clear" w:color="auto" w:fill="F2F2F2" w:themeFill="background1" w:themeFillShade="F2"/>
          </w:tcPr>
          <w:p w14:paraId="55A983C3" w14:textId="77777777" w:rsidR="008932C2" w:rsidRDefault="008932C2" w:rsidP="002B15E4"/>
          <w:p w14:paraId="6330B750" w14:textId="77777777" w:rsidR="008932C2" w:rsidRDefault="008932C2" w:rsidP="002B15E4">
            <w:r>
              <w:t>Miten heikkouksia voisi välttää, lieventää tai poistaa?</w:t>
            </w:r>
            <w:r w:rsidR="00CE568A">
              <w:t xml:space="preserve"> </w:t>
            </w:r>
          </w:p>
          <w:p w14:paraId="5EF57258" w14:textId="77777777" w:rsidR="00371E60" w:rsidRDefault="00371E60" w:rsidP="002B15E4"/>
        </w:tc>
      </w:tr>
      <w:tr w:rsidR="008932C2" w14:paraId="28225656" w14:textId="77777777" w:rsidTr="00636DFF">
        <w:tc>
          <w:tcPr>
            <w:tcW w:w="498" w:type="dxa"/>
            <w:vMerge/>
            <w:shd w:val="clear" w:color="auto" w:fill="BDD6EE" w:themeFill="accent5" w:themeFillTint="66"/>
          </w:tcPr>
          <w:p w14:paraId="255B80E7" w14:textId="77777777" w:rsidR="008932C2" w:rsidRDefault="008932C2" w:rsidP="002B15E4">
            <w:pPr>
              <w:jc w:val="center"/>
            </w:pPr>
          </w:p>
        </w:tc>
        <w:tc>
          <w:tcPr>
            <w:tcW w:w="4180" w:type="dxa"/>
          </w:tcPr>
          <w:p w14:paraId="426CF4E9" w14:textId="77777777" w:rsidR="008932C2" w:rsidRDefault="008932C2" w:rsidP="002B15E4"/>
          <w:p w14:paraId="68FC6410" w14:textId="77777777" w:rsidR="008932C2" w:rsidRDefault="008932C2" w:rsidP="002B15E4"/>
          <w:p w14:paraId="3D412AFE" w14:textId="1561273F" w:rsidR="00A85FC3" w:rsidRDefault="00A85FC3" w:rsidP="003F29CA">
            <w:r>
              <w:t>*tiedotus ja viestintä</w:t>
            </w:r>
          </w:p>
          <w:p w14:paraId="136FBAB0" w14:textId="3DF3639C" w:rsidR="008932C2" w:rsidRDefault="003F29CA" w:rsidP="003F29CA">
            <w:r>
              <w:t>*</w:t>
            </w:r>
            <w:r w:rsidR="005D29A6">
              <w:t>kartoit</w:t>
            </w:r>
            <w:r>
              <w:t>etaan</w:t>
            </w:r>
            <w:r w:rsidR="005D29A6">
              <w:t xml:space="preserve"> osaamista ja aktivoi</w:t>
            </w:r>
            <w:r>
              <w:t>daan</w:t>
            </w:r>
            <w:r w:rsidR="005D29A6">
              <w:t xml:space="preserve"> osaajia, innost</w:t>
            </w:r>
            <w:r>
              <w:t>etaan</w:t>
            </w:r>
            <w:r w:rsidR="005D29A6">
              <w:t xml:space="preserve"> uusia toimijoita</w:t>
            </w:r>
          </w:p>
          <w:p w14:paraId="0BB3802B" w14:textId="11A8319D" w:rsidR="003F29CA" w:rsidRDefault="003F29CA" w:rsidP="003F29CA">
            <w:r>
              <w:t>*uudistutaan luovasti, joustavasti, reagoidaan nopeasti</w:t>
            </w:r>
          </w:p>
          <w:p w14:paraId="7C841A04" w14:textId="4B2B4985" w:rsidR="003F29CA" w:rsidRDefault="003F29CA" w:rsidP="003F29CA"/>
          <w:p w14:paraId="4059AA0F" w14:textId="77777777" w:rsidR="00F94173" w:rsidRDefault="00F94173" w:rsidP="002B15E4"/>
          <w:p w14:paraId="4ADDDD29" w14:textId="77777777" w:rsidR="00F94173" w:rsidRDefault="00F94173" w:rsidP="002B15E4"/>
          <w:p w14:paraId="3C7A5452" w14:textId="77777777" w:rsidR="00F94173" w:rsidRDefault="00F94173" w:rsidP="002B15E4"/>
          <w:p w14:paraId="3C01B33E" w14:textId="77777777" w:rsidR="008932C2" w:rsidRDefault="008932C2" w:rsidP="002B15E4"/>
          <w:p w14:paraId="2846291E" w14:textId="77777777" w:rsidR="008932C2" w:rsidRDefault="008932C2" w:rsidP="002B15E4"/>
          <w:p w14:paraId="26A42457" w14:textId="77777777" w:rsidR="008932C2" w:rsidRDefault="008932C2" w:rsidP="002B15E4"/>
        </w:tc>
        <w:tc>
          <w:tcPr>
            <w:tcW w:w="4388" w:type="dxa"/>
          </w:tcPr>
          <w:p w14:paraId="0212D92D" w14:textId="0AA4C447" w:rsidR="005D29A6" w:rsidRDefault="005D29A6" w:rsidP="002B15E4"/>
          <w:p w14:paraId="6E0A80DA" w14:textId="23FE19B7" w:rsidR="005D29A6" w:rsidRDefault="005D29A6" w:rsidP="005D29A6"/>
          <w:p w14:paraId="4C34036D" w14:textId="3E74361F" w:rsidR="003F29CA" w:rsidRDefault="003F29CA" w:rsidP="005D29A6">
            <w:r>
              <w:t>*</w:t>
            </w:r>
            <w:r w:rsidR="005D29A6">
              <w:t>tiedot</w:t>
            </w:r>
            <w:r>
              <w:t>us ja viestintä</w:t>
            </w:r>
          </w:p>
          <w:p w14:paraId="49A713C8" w14:textId="267D31E1" w:rsidR="003F29CA" w:rsidRDefault="003F29CA" w:rsidP="005D29A6">
            <w:r>
              <w:t>*</w:t>
            </w:r>
            <w:r w:rsidR="005D29A6">
              <w:t>ol</w:t>
            </w:r>
            <w:r>
              <w:t xml:space="preserve">laan </w:t>
            </w:r>
            <w:r w:rsidR="005D29A6">
              <w:t>näkyvillä oikeissa asioissa oikealla tavalla</w:t>
            </w:r>
            <w:r>
              <w:t xml:space="preserve"> oikeaan aikaan</w:t>
            </w:r>
          </w:p>
          <w:p w14:paraId="74A22FA2" w14:textId="1E18D0CE" w:rsidR="008932C2" w:rsidRDefault="003F29CA" w:rsidP="005D29A6">
            <w:r>
              <w:t>*</w:t>
            </w:r>
            <w:r w:rsidR="005D29A6">
              <w:t>miet</w:t>
            </w:r>
            <w:r>
              <w:t>itään</w:t>
            </w:r>
            <w:r w:rsidR="005D29A6">
              <w:t xml:space="preserve"> toiminnan</w:t>
            </w:r>
            <w:r>
              <w:t xml:space="preserve"> </w:t>
            </w:r>
            <w:r w:rsidR="005D29A6">
              <w:t>houkuttelevuu</w:t>
            </w:r>
            <w:r>
              <w:t>tta,</w:t>
            </w:r>
            <w:r w:rsidR="005D29A6">
              <w:t xml:space="preserve"> te</w:t>
            </w:r>
            <w:r>
              <w:t>hdään</w:t>
            </w:r>
            <w:r w:rsidR="005D29A6">
              <w:t xml:space="preserve"> toiminnasta tarkoituksellista ja </w:t>
            </w:r>
            <w:r>
              <w:t xml:space="preserve">paremmin </w:t>
            </w:r>
            <w:r w:rsidR="005D29A6">
              <w:t>houkuttelevaa</w:t>
            </w:r>
          </w:p>
          <w:p w14:paraId="662D5852" w14:textId="77777777" w:rsidR="005D29A6" w:rsidRPr="005D29A6" w:rsidRDefault="005D29A6" w:rsidP="005D29A6"/>
        </w:tc>
      </w:tr>
      <w:tr w:rsidR="008932C2" w14:paraId="716A2912" w14:textId="77777777" w:rsidTr="00636DFF">
        <w:tc>
          <w:tcPr>
            <w:tcW w:w="498" w:type="dxa"/>
            <w:vMerge w:val="restart"/>
            <w:shd w:val="clear" w:color="auto" w:fill="BDD6EE" w:themeFill="accent5" w:themeFillTint="66"/>
            <w:textDirection w:val="btLr"/>
          </w:tcPr>
          <w:p w14:paraId="4856E38E" w14:textId="77777777" w:rsidR="008932C2" w:rsidRDefault="008932C2" w:rsidP="002B15E4">
            <w:pPr>
              <w:ind w:left="113" w:right="113"/>
              <w:jc w:val="center"/>
            </w:pPr>
            <w:r>
              <w:t>ULKOISET ASIAT</w:t>
            </w:r>
          </w:p>
        </w:tc>
        <w:tc>
          <w:tcPr>
            <w:tcW w:w="4180" w:type="dxa"/>
            <w:shd w:val="clear" w:color="auto" w:fill="F2F2F2" w:themeFill="background1" w:themeFillShade="F2"/>
          </w:tcPr>
          <w:p w14:paraId="4864A5E9" w14:textId="77777777" w:rsidR="008932C2" w:rsidRDefault="008932C2" w:rsidP="002B15E4"/>
          <w:p w14:paraId="583DC7FD" w14:textId="77777777" w:rsidR="008932C2" w:rsidRDefault="008932C2" w:rsidP="002B15E4">
            <w:r>
              <w:t>Miten mahdollisuuksien hyödyntäminen varmistetaan?</w:t>
            </w:r>
          </w:p>
        </w:tc>
        <w:tc>
          <w:tcPr>
            <w:tcW w:w="4388" w:type="dxa"/>
            <w:shd w:val="clear" w:color="auto" w:fill="F2F2F2" w:themeFill="background1" w:themeFillShade="F2"/>
          </w:tcPr>
          <w:p w14:paraId="552E27C6" w14:textId="77777777" w:rsidR="008932C2" w:rsidRDefault="008932C2" w:rsidP="008932C2"/>
          <w:p w14:paraId="66B8C23A" w14:textId="01EBC756" w:rsidR="008932C2" w:rsidRDefault="008932C2" w:rsidP="008932C2">
            <w:r>
              <w:t>Miten uh</w:t>
            </w:r>
            <w:r w:rsidR="00467DD4">
              <w:t>k</w:t>
            </w:r>
            <w:r>
              <w:t>at poistetaan, kierretään tai lievennetään?</w:t>
            </w:r>
          </w:p>
          <w:p w14:paraId="5900091B" w14:textId="77777777" w:rsidR="008932C2" w:rsidRDefault="008932C2" w:rsidP="002B15E4"/>
        </w:tc>
      </w:tr>
      <w:tr w:rsidR="008932C2" w14:paraId="1949CE1F" w14:textId="77777777" w:rsidTr="00636DFF">
        <w:tc>
          <w:tcPr>
            <w:tcW w:w="498" w:type="dxa"/>
            <w:vMerge/>
            <w:shd w:val="clear" w:color="auto" w:fill="BDD6EE" w:themeFill="accent5" w:themeFillTint="66"/>
          </w:tcPr>
          <w:p w14:paraId="10B696B2" w14:textId="77777777" w:rsidR="008932C2" w:rsidRDefault="008932C2" w:rsidP="002B15E4"/>
        </w:tc>
        <w:tc>
          <w:tcPr>
            <w:tcW w:w="4180" w:type="dxa"/>
          </w:tcPr>
          <w:p w14:paraId="47BFE795" w14:textId="77777777" w:rsidR="008932C2" w:rsidRDefault="008932C2" w:rsidP="002B15E4"/>
          <w:p w14:paraId="28240C75" w14:textId="77777777" w:rsidR="008932C2" w:rsidRDefault="008932C2" w:rsidP="002B15E4"/>
          <w:p w14:paraId="4AF00CA2" w14:textId="16576D62" w:rsidR="003F29CA" w:rsidRDefault="003F29CA" w:rsidP="002B15E4">
            <w:r>
              <w:t>*</w:t>
            </w:r>
            <w:r w:rsidR="005D29A6" w:rsidRPr="005D29A6">
              <w:t>tiedot</w:t>
            </w:r>
            <w:r>
              <w:t>us ja viestintä</w:t>
            </w:r>
          </w:p>
          <w:p w14:paraId="4B7682CB" w14:textId="1187E0EC" w:rsidR="003F29CA" w:rsidRDefault="003F29CA" w:rsidP="002B15E4">
            <w:r>
              <w:t>*</w:t>
            </w:r>
            <w:r w:rsidR="005D29A6" w:rsidRPr="005D29A6">
              <w:t>ol</w:t>
            </w:r>
            <w:r>
              <w:t>laan</w:t>
            </w:r>
            <w:r w:rsidR="005D29A6" w:rsidRPr="005D29A6">
              <w:t xml:space="preserve"> näkyvillä oikeissa asioissa oikealla tavalla</w:t>
            </w:r>
            <w:r>
              <w:t xml:space="preserve"> oikeaan aikaan</w:t>
            </w:r>
          </w:p>
          <w:p w14:paraId="0563D377" w14:textId="1F3AD8AC" w:rsidR="008932C2" w:rsidRDefault="003F29CA" w:rsidP="002B15E4">
            <w:r>
              <w:t>*</w:t>
            </w:r>
            <w:r w:rsidR="005D29A6" w:rsidRPr="005D29A6">
              <w:t>miet</w:t>
            </w:r>
            <w:r>
              <w:t>itään</w:t>
            </w:r>
            <w:r w:rsidR="005D29A6" w:rsidRPr="005D29A6">
              <w:t xml:space="preserve"> toiminnan houkuttelevuu</w:t>
            </w:r>
            <w:r>
              <w:t>tta</w:t>
            </w:r>
            <w:r w:rsidR="005D29A6" w:rsidRPr="005D29A6">
              <w:t xml:space="preserve"> ja te</w:t>
            </w:r>
            <w:r>
              <w:t>hdään</w:t>
            </w:r>
            <w:r w:rsidR="005D29A6" w:rsidRPr="005D29A6">
              <w:t xml:space="preserve"> toiminnasta tarkoituksellista ja </w:t>
            </w:r>
            <w:r>
              <w:t xml:space="preserve">paremmin </w:t>
            </w:r>
            <w:r w:rsidR="005D29A6" w:rsidRPr="005D29A6">
              <w:t>houkuttelevaa</w:t>
            </w:r>
          </w:p>
          <w:p w14:paraId="2FA86D16" w14:textId="7DA2E01C" w:rsidR="003F29CA" w:rsidRDefault="003F29CA" w:rsidP="002B15E4">
            <w:r>
              <w:t>*löydet</w:t>
            </w:r>
            <w:r w:rsidR="00027E5D">
              <w:t>ään</w:t>
            </w:r>
            <w:r>
              <w:t xml:space="preserve"> uusia tehtäviä nuorille</w:t>
            </w:r>
          </w:p>
          <w:p w14:paraId="61B43A0B" w14:textId="77777777" w:rsidR="008932C2" w:rsidRDefault="008932C2" w:rsidP="002B15E4"/>
          <w:p w14:paraId="5A23B294" w14:textId="77777777" w:rsidR="008932C2" w:rsidRDefault="008932C2" w:rsidP="002B15E4"/>
        </w:tc>
        <w:tc>
          <w:tcPr>
            <w:tcW w:w="4388" w:type="dxa"/>
          </w:tcPr>
          <w:p w14:paraId="2686B7E7" w14:textId="407A6004" w:rsidR="005D29A6" w:rsidRDefault="005D29A6" w:rsidP="002B15E4"/>
          <w:p w14:paraId="31C256AA" w14:textId="0783901A" w:rsidR="005D29A6" w:rsidRDefault="005D29A6" w:rsidP="005D29A6"/>
          <w:p w14:paraId="6D65FB8F" w14:textId="30867C37" w:rsidR="003F29CA" w:rsidRDefault="003F29CA" w:rsidP="005D29A6">
            <w:r>
              <w:t>*tiedotus ja viestintä</w:t>
            </w:r>
          </w:p>
          <w:p w14:paraId="17317B3C" w14:textId="073DEAD1" w:rsidR="003F29CA" w:rsidRDefault="003F29CA" w:rsidP="005D29A6">
            <w:r>
              <w:t>*</w:t>
            </w:r>
            <w:r w:rsidR="005D29A6">
              <w:t>ennakoidaan tulevaa ja valmistaudutaan muutoksiin</w:t>
            </w:r>
          </w:p>
          <w:p w14:paraId="4C118D10" w14:textId="77777777" w:rsidR="008932C2" w:rsidRDefault="003F29CA" w:rsidP="005D29A6">
            <w:r>
              <w:t>*</w:t>
            </w:r>
            <w:r w:rsidR="005D29A6">
              <w:t>tehdään töitä näkyvyyden parantamiseksi</w:t>
            </w:r>
            <w:r>
              <w:t>,</w:t>
            </w:r>
            <w:r w:rsidR="005D29A6">
              <w:t xml:space="preserve"> tehtävän selkiyttämiseksi</w:t>
            </w:r>
            <w:r>
              <w:t xml:space="preserve"> ja uskottavuuden parantamiseksi</w:t>
            </w:r>
          </w:p>
          <w:p w14:paraId="5D3BEED7" w14:textId="722F9AAB" w:rsidR="003F29CA" w:rsidRPr="005D29A6" w:rsidRDefault="003F29CA" w:rsidP="005D29A6">
            <w:r>
              <w:t>*</w:t>
            </w:r>
            <w:r w:rsidR="00027E5D">
              <w:t xml:space="preserve">varmistetaan </w:t>
            </w:r>
            <w:r>
              <w:t>olemassaolon oikeutus ja tarve</w:t>
            </w:r>
          </w:p>
        </w:tc>
      </w:tr>
    </w:tbl>
    <w:p w14:paraId="3F752D64" w14:textId="0BD1D5B1" w:rsidR="008932C2" w:rsidRDefault="008932C2" w:rsidP="00B73EA4"/>
    <w:p w14:paraId="0BFF9982" w14:textId="67B0B829" w:rsidR="003441C5" w:rsidRDefault="003441C5" w:rsidP="00B73EA4"/>
    <w:p w14:paraId="0195F5FC" w14:textId="710A660A" w:rsidR="003441C5" w:rsidRDefault="003441C5" w:rsidP="00B73EA4"/>
    <w:p w14:paraId="36F96EE4" w14:textId="0F032472" w:rsidR="003441C5" w:rsidRDefault="003441C5" w:rsidP="00B73EA4">
      <w:r>
        <w:t>OK 23.11.2018</w:t>
      </w:r>
      <w:bookmarkStart w:id="0" w:name="_GoBack"/>
      <w:bookmarkEnd w:id="0"/>
    </w:p>
    <w:sectPr w:rsidR="003441C5" w:rsidSect="00931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3757" w14:textId="77777777" w:rsidR="00793D4E" w:rsidRDefault="00793D4E" w:rsidP="00B1310E">
      <w:pPr>
        <w:spacing w:after="0" w:line="240" w:lineRule="auto"/>
      </w:pPr>
      <w:r>
        <w:separator/>
      </w:r>
    </w:p>
  </w:endnote>
  <w:endnote w:type="continuationSeparator" w:id="0">
    <w:p w14:paraId="3B069BA1" w14:textId="77777777" w:rsidR="00793D4E" w:rsidRDefault="00793D4E" w:rsidP="00B1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7E23" w14:textId="77777777" w:rsidR="00793D4E" w:rsidRDefault="00793D4E" w:rsidP="00B1310E">
      <w:pPr>
        <w:spacing w:after="0" w:line="240" w:lineRule="auto"/>
      </w:pPr>
      <w:r>
        <w:separator/>
      </w:r>
    </w:p>
  </w:footnote>
  <w:footnote w:type="continuationSeparator" w:id="0">
    <w:p w14:paraId="4C1A862F" w14:textId="77777777" w:rsidR="00793D4E" w:rsidRDefault="00793D4E" w:rsidP="00B1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3ED1"/>
    <w:multiLevelType w:val="hybridMultilevel"/>
    <w:tmpl w:val="9FA875B8"/>
    <w:lvl w:ilvl="0" w:tplc="041CEB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4954"/>
    <w:multiLevelType w:val="hybridMultilevel"/>
    <w:tmpl w:val="048A905C"/>
    <w:lvl w:ilvl="0" w:tplc="FCEEE8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C21"/>
    <w:multiLevelType w:val="hybridMultilevel"/>
    <w:tmpl w:val="EBC68FF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5"/>
    <w:rsid w:val="00002536"/>
    <w:rsid w:val="00027E5D"/>
    <w:rsid w:val="00077F76"/>
    <w:rsid w:val="001F40AD"/>
    <w:rsid w:val="00235A4C"/>
    <w:rsid w:val="002A2C95"/>
    <w:rsid w:val="003441C5"/>
    <w:rsid w:val="00371E60"/>
    <w:rsid w:val="003945EA"/>
    <w:rsid w:val="003F29CA"/>
    <w:rsid w:val="00467DD4"/>
    <w:rsid w:val="004A3D20"/>
    <w:rsid w:val="005B74A8"/>
    <w:rsid w:val="005D29A6"/>
    <w:rsid w:val="00636DFF"/>
    <w:rsid w:val="00644796"/>
    <w:rsid w:val="00666841"/>
    <w:rsid w:val="00705ABB"/>
    <w:rsid w:val="00715F90"/>
    <w:rsid w:val="00776833"/>
    <w:rsid w:val="00792229"/>
    <w:rsid w:val="00793D4E"/>
    <w:rsid w:val="007A367F"/>
    <w:rsid w:val="00891DDB"/>
    <w:rsid w:val="008932C2"/>
    <w:rsid w:val="008C55E2"/>
    <w:rsid w:val="00931433"/>
    <w:rsid w:val="00A85FC3"/>
    <w:rsid w:val="00B1310E"/>
    <w:rsid w:val="00B73EA4"/>
    <w:rsid w:val="00BD02F5"/>
    <w:rsid w:val="00BD1442"/>
    <w:rsid w:val="00CE5004"/>
    <w:rsid w:val="00CE568A"/>
    <w:rsid w:val="00F20E3F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78DF"/>
  <w15:docId w15:val="{3DEEA2E6-BD5B-47DA-AF2C-7EE34B8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D0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9417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13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1310E"/>
  </w:style>
  <w:style w:type="paragraph" w:styleId="Alatunniste">
    <w:name w:val="footer"/>
    <w:basedOn w:val="Normaali"/>
    <w:link w:val="AlatunnisteChar"/>
    <w:uiPriority w:val="99"/>
    <w:unhideWhenUsed/>
    <w:rsid w:val="00B13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1310E"/>
  </w:style>
  <w:style w:type="paragraph" w:styleId="Seliteteksti">
    <w:name w:val="Balloon Text"/>
    <w:basedOn w:val="Normaali"/>
    <w:link w:val="SelitetekstiChar"/>
    <w:uiPriority w:val="99"/>
    <w:semiHidden/>
    <w:unhideWhenUsed/>
    <w:rsid w:val="00644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4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4EA3-025C-4F51-B553-04BB8B00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Esa Aunola</cp:lastModifiedBy>
  <cp:revision>4</cp:revision>
  <cp:lastPrinted>2018-01-22T09:06:00Z</cp:lastPrinted>
  <dcterms:created xsi:type="dcterms:W3CDTF">2018-11-23T06:22:00Z</dcterms:created>
  <dcterms:modified xsi:type="dcterms:W3CDTF">2018-11-23T17:03:00Z</dcterms:modified>
</cp:coreProperties>
</file>